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Fachberater*innen für den Förderschwerpunkt emotionale und soziale Entwicklung (</w:t>
      </w:r>
      <w:proofErr w:type="spellStart"/>
      <w:r>
        <w:rPr>
          <w:b/>
          <w:sz w:val="28"/>
          <w:szCs w:val="28"/>
        </w:rPr>
        <w:t>esE</w:t>
      </w:r>
      <w:proofErr w:type="spellEnd"/>
      <w:r>
        <w:rPr>
          <w:b/>
          <w:sz w:val="28"/>
          <w:szCs w:val="28"/>
        </w:rPr>
        <w:t>) und den Förderbereich Autismus-Spektrum (AS)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8186"/>
      </w:tblGrid>
      <w:tr>
        <w:tc>
          <w:tcPr>
            <w:tcW w:w="1980" w:type="dxa"/>
          </w:tcPr>
          <w:p>
            <w:pPr>
              <w:rPr>
                <w:b/>
              </w:rPr>
            </w:pPr>
            <w:r>
              <w:rPr>
                <w:b/>
              </w:rPr>
              <w:t>Schwerpunkt</w:t>
            </w:r>
          </w:p>
          <w:p>
            <w:pPr>
              <w:rPr>
                <w:b/>
              </w:rPr>
            </w:pPr>
          </w:p>
        </w:tc>
        <w:tc>
          <w:tcPr>
            <w:tcW w:w="1984" w:type="dxa"/>
          </w:tcPr>
          <w:p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7" w:type="dxa"/>
          </w:tcPr>
          <w:p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8186" w:type="dxa"/>
          </w:tcPr>
          <w:p>
            <w:pPr>
              <w:rPr>
                <w:b/>
              </w:rPr>
            </w:pPr>
            <w:r>
              <w:rPr>
                <w:b/>
              </w:rPr>
              <w:t>Erreichbarkeit</w:t>
            </w:r>
          </w:p>
        </w:tc>
      </w:tr>
      <w:tr>
        <w:tc>
          <w:tcPr>
            <w:tcW w:w="1980" w:type="dxa"/>
            <w:vMerge w:val="restart"/>
          </w:tcPr>
          <w:p>
            <w:r>
              <w:t xml:space="preserve"> </w:t>
            </w:r>
            <w:proofErr w:type="spellStart"/>
            <w:r>
              <w:t>esE</w:t>
            </w:r>
            <w:proofErr w:type="spellEnd"/>
          </w:p>
        </w:tc>
        <w:tc>
          <w:tcPr>
            <w:tcW w:w="1984" w:type="dxa"/>
          </w:tcPr>
          <w:p>
            <w:r>
              <w:t>Lendrich</w:t>
            </w:r>
          </w:p>
        </w:tc>
        <w:tc>
          <w:tcPr>
            <w:tcW w:w="2127" w:type="dxa"/>
          </w:tcPr>
          <w:p>
            <w:r>
              <w:t>Anja</w:t>
            </w:r>
          </w:p>
        </w:tc>
        <w:tc>
          <w:tcPr>
            <w:tcW w:w="8186" w:type="dxa"/>
          </w:tcPr>
          <w:p>
            <w:hyperlink r:id="rId4" w:history="1">
              <w:r>
                <w:rPr>
                  <w:rStyle w:val="Hyperlink"/>
                </w:rPr>
                <w:t>anja.lendrich@schule.thueringen.de</w:t>
              </w:r>
            </w:hyperlink>
          </w:p>
          <w:p/>
        </w:tc>
      </w:tr>
      <w:tr>
        <w:tc>
          <w:tcPr>
            <w:tcW w:w="1980" w:type="dxa"/>
            <w:vMerge/>
          </w:tcPr>
          <w:p/>
        </w:tc>
        <w:tc>
          <w:tcPr>
            <w:tcW w:w="1984" w:type="dxa"/>
          </w:tcPr>
          <w:p>
            <w:r>
              <w:t>Gaspa</w:t>
            </w:r>
            <w:bookmarkStart w:id="0" w:name="_GoBack"/>
            <w:bookmarkEnd w:id="0"/>
            <w:r>
              <w:t>r-Thoms</w:t>
            </w:r>
          </w:p>
        </w:tc>
        <w:tc>
          <w:tcPr>
            <w:tcW w:w="2127" w:type="dxa"/>
          </w:tcPr>
          <w:p>
            <w:r>
              <w:t>Franziska</w:t>
            </w:r>
          </w:p>
        </w:tc>
        <w:tc>
          <w:tcPr>
            <w:tcW w:w="8186" w:type="dxa"/>
          </w:tcPr>
          <w:p>
            <w:hyperlink r:id="rId5" w:history="1">
              <w:r>
                <w:rPr>
                  <w:rStyle w:val="Hyperlink"/>
                </w:rPr>
                <w:t>franziska.gaspar-thoms@schule.thueringen.de</w:t>
              </w:r>
            </w:hyperlink>
          </w:p>
          <w:p/>
        </w:tc>
      </w:tr>
      <w:tr>
        <w:tc>
          <w:tcPr>
            <w:tcW w:w="1980" w:type="dxa"/>
            <w:vMerge/>
          </w:tcPr>
          <w:p/>
        </w:tc>
        <w:tc>
          <w:tcPr>
            <w:tcW w:w="1984" w:type="dxa"/>
          </w:tcPr>
          <w:p>
            <w:r>
              <w:t>Dominik</w:t>
            </w:r>
          </w:p>
        </w:tc>
        <w:tc>
          <w:tcPr>
            <w:tcW w:w="2127" w:type="dxa"/>
          </w:tcPr>
          <w:p>
            <w:r>
              <w:t>Jan</w:t>
            </w:r>
          </w:p>
        </w:tc>
        <w:tc>
          <w:tcPr>
            <w:tcW w:w="8186" w:type="dxa"/>
          </w:tcPr>
          <w:p>
            <w:hyperlink r:id="rId6" w:history="1">
              <w:r>
                <w:rPr>
                  <w:rStyle w:val="Hyperlink"/>
                </w:rPr>
                <w:t>jan.dominik@schule.thueringen.de</w:t>
              </w:r>
            </w:hyperlink>
          </w:p>
          <w:p/>
        </w:tc>
      </w:tr>
      <w:tr>
        <w:trPr>
          <w:trHeight w:val="573"/>
        </w:trPr>
        <w:tc>
          <w:tcPr>
            <w:tcW w:w="1980" w:type="dxa"/>
            <w:vMerge/>
          </w:tcPr>
          <w:p/>
        </w:tc>
        <w:tc>
          <w:tcPr>
            <w:tcW w:w="1984" w:type="dxa"/>
          </w:tcPr>
          <w:p>
            <w:proofErr w:type="spellStart"/>
            <w:r>
              <w:t>Pröger</w:t>
            </w:r>
            <w:proofErr w:type="spellEnd"/>
          </w:p>
        </w:tc>
        <w:tc>
          <w:tcPr>
            <w:tcW w:w="2127" w:type="dxa"/>
          </w:tcPr>
          <w:p>
            <w:r>
              <w:t>Maria</w:t>
            </w:r>
          </w:p>
        </w:tc>
        <w:tc>
          <w:tcPr>
            <w:tcW w:w="8186" w:type="dxa"/>
          </w:tcPr>
          <w:p>
            <w:hyperlink r:id="rId7" w:history="1">
              <w:r>
                <w:rPr>
                  <w:rStyle w:val="Hyperlink"/>
                </w:rPr>
                <w:t>maria.proeger@schule.thueringen.de</w:t>
              </w:r>
            </w:hyperlink>
            <w:r>
              <w:t xml:space="preserve"> </w:t>
            </w:r>
          </w:p>
        </w:tc>
      </w:tr>
      <w:tr>
        <w:tc>
          <w:tcPr>
            <w:tcW w:w="1980" w:type="dxa"/>
          </w:tcPr>
          <w:p>
            <w:r>
              <w:t>AS</w:t>
            </w:r>
          </w:p>
        </w:tc>
        <w:tc>
          <w:tcPr>
            <w:tcW w:w="1984" w:type="dxa"/>
          </w:tcPr>
          <w:p>
            <w:r>
              <w:t>Heise</w:t>
            </w:r>
          </w:p>
        </w:tc>
        <w:tc>
          <w:tcPr>
            <w:tcW w:w="2127" w:type="dxa"/>
          </w:tcPr>
          <w:p>
            <w:r>
              <w:t>Caroline</w:t>
            </w:r>
          </w:p>
        </w:tc>
        <w:tc>
          <w:tcPr>
            <w:tcW w:w="8186" w:type="dxa"/>
          </w:tcPr>
          <w:p>
            <w:hyperlink r:id="rId8" w:history="1">
              <w:r>
                <w:rPr>
                  <w:rStyle w:val="Hyperlink"/>
                </w:rPr>
                <w:t>caroline.heise@schule.thueringen.de</w:t>
              </w:r>
            </w:hyperlink>
          </w:p>
          <w:p/>
        </w:tc>
      </w:tr>
    </w:tbl>
    <w:p>
      <w:pPr>
        <w:jc w:val="both"/>
      </w:pPr>
    </w:p>
    <w:p>
      <w:pPr>
        <w:jc w:val="both"/>
      </w:pPr>
      <w:r>
        <w:t>Alle Fachberater*innen sind zudem über das Referat 32 (</w:t>
      </w:r>
      <w:hyperlink r:id="rId9" w:history="1">
        <w:r>
          <w:rPr>
            <w:rStyle w:val="Hyperlink"/>
          </w:rPr>
          <w:t>andrea.bethge@thillm.de</w:t>
        </w:r>
      </w:hyperlink>
      <w:r>
        <w:t>) oder durch Anforderung über das Bedarfserfassungsmodul (</w:t>
      </w:r>
      <w:proofErr w:type="spellStart"/>
      <w:r>
        <w:t>Bemo</w:t>
      </w:r>
      <w:proofErr w:type="spellEnd"/>
      <w:r>
        <w:t xml:space="preserve">) erreichbar. </w:t>
      </w:r>
    </w:p>
    <w:p>
      <w:pPr>
        <w:jc w:val="both"/>
      </w:pPr>
      <w:r>
        <w:t>Stand: 04.03.2025</w:t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79D0-CBFD-4821-B214-5926DFB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heise@schule.thueringe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.proeger@schule.thuer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dominik@schule.thueringen.d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ranziska.gaspar-thoms@schule.thueringen.d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nja.lendrich@schule.thueringen.de" TargetMode="External"/><Relationship Id="rId9" Type="http://schemas.openxmlformats.org/officeDocument/2006/relationships/hyperlink" Target="mailto:andrea.bethge@thill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Caroline Heise</dc:creator>
  <cp:keywords/>
  <dc:description/>
  <cp:lastModifiedBy>Thillm Huy Dr., Christoph</cp:lastModifiedBy>
  <cp:revision>6</cp:revision>
  <dcterms:created xsi:type="dcterms:W3CDTF">2024-09-02T12:17:00Z</dcterms:created>
  <dcterms:modified xsi:type="dcterms:W3CDTF">2025-03-18T07:31:00Z</dcterms:modified>
</cp:coreProperties>
</file>